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C66EA" w14:textId="77777777" w:rsidR="00271645" w:rsidRPr="00271645" w:rsidRDefault="00271645" w:rsidP="00271645">
      <w:pPr>
        <w:shd w:val="clear" w:color="auto" w:fill="FFFFFF"/>
        <w:spacing w:after="600"/>
        <w:jc w:val="center"/>
        <w:textAlignment w:val="baseline"/>
        <w:outlineLvl w:val="0"/>
        <w:rPr>
          <w:rFonts w:eastAsia="Times New Roman" w:cstheme="minorHAnsi"/>
          <w:b/>
          <w:bCs/>
          <w:caps/>
          <w:color w:val="000000"/>
          <w:kern w:val="36"/>
          <w:sz w:val="32"/>
          <w:szCs w:val="32"/>
        </w:rPr>
      </w:pPr>
      <w:r w:rsidRPr="00271645">
        <w:rPr>
          <w:rFonts w:eastAsia="Times New Roman" w:cstheme="minorHAnsi"/>
          <w:b/>
          <w:bCs/>
          <w:caps/>
          <w:color w:val="000000"/>
          <w:kern w:val="36"/>
          <w:sz w:val="32"/>
          <w:szCs w:val="32"/>
        </w:rPr>
        <w:t>PRIVACY POLICY</w:t>
      </w:r>
    </w:p>
    <w:p w14:paraId="2704DFBF" w14:textId="77777777" w:rsidR="00271645" w:rsidRPr="00271645" w:rsidRDefault="00271645" w:rsidP="00271645">
      <w:pPr>
        <w:shd w:val="clear" w:color="auto" w:fill="FFFFFF"/>
        <w:textAlignment w:val="baseline"/>
        <w:rPr>
          <w:rFonts w:eastAsia="Times New Roman" w:cstheme="minorHAnsi"/>
          <w:color w:val="262626"/>
        </w:rPr>
      </w:pPr>
      <w:r w:rsidRPr="00271645">
        <w:rPr>
          <w:rFonts w:eastAsia="Times New Roman" w:cstheme="minorHAnsi"/>
          <w:b/>
          <w:bCs/>
          <w:color w:val="262626"/>
          <w:bdr w:val="none" w:sz="0" w:space="0" w:color="auto" w:frame="1"/>
        </w:rPr>
        <w:t>1. Introduction</w:t>
      </w:r>
    </w:p>
    <w:p w14:paraId="010879D5" w14:textId="726421AF" w:rsidR="00271645" w:rsidRDefault="00271645" w:rsidP="00271645">
      <w:pPr>
        <w:rPr>
          <w:rFonts w:eastAsia="Times New Roman" w:cstheme="minorHAnsi"/>
          <w:color w:val="262626"/>
        </w:rPr>
      </w:pPr>
      <w:r w:rsidRPr="00271645">
        <w:rPr>
          <w:rFonts w:eastAsia="Times New Roman" w:cstheme="minorHAnsi"/>
          <w:color w:val="262626"/>
        </w:rPr>
        <w:t xml:space="preserve">The privacy and confidentiality of your data is a top priority for </w:t>
      </w:r>
      <w:proofErr w:type="spellStart"/>
      <w:r>
        <w:rPr>
          <w:rFonts w:eastAsia="Times New Roman" w:cstheme="minorHAnsi"/>
          <w:color w:val="262626"/>
          <w:lang w:val="en-US"/>
        </w:rPr>
        <w:t>RiskVille</w:t>
      </w:r>
      <w:proofErr w:type="spellEnd"/>
      <w:r w:rsidRPr="00271645">
        <w:rPr>
          <w:rFonts w:eastAsia="Times New Roman" w:cstheme="minorHAnsi"/>
          <w:color w:val="262626"/>
        </w:rPr>
        <w:t>. The Privacy Policy will inform you how we protect your data. Read this policy carefully. The Policy applies to your use of</w:t>
      </w:r>
      <w:r>
        <w:rPr>
          <w:rFonts w:eastAsia="Times New Roman" w:cstheme="minorHAnsi"/>
          <w:color w:val="262626"/>
          <w:lang w:val="en-US"/>
        </w:rPr>
        <w:t xml:space="preserve"> </w:t>
      </w:r>
      <w:proofErr w:type="spellStart"/>
      <w:r>
        <w:rPr>
          <w:rFonts w:eastAsia="Times New Roman" w:cstheme="minorHAnsi"/>
          <w:color w:val="262626"/>
          <w:lang w:val="en-US"/>
        </w:rPr>
        <w:t>RiskVille</w:t>
      </w:r>
      <w:proofErr w:type="spellEnd"/>
      <w:r w:rsidRPr="00271645">
        <w:rPr>
          <w:rFonts w:eastAsia="Times New Roman" w:cstheme="minorHAnsi"/>
          <w:color w:val="262626"/>
        </w:rPr>
        <w:t xml:space="preserve"> website at https://www.</w:t>
      </w:r>
      <w:proofErr w:type="spellStart"/>
      <w:r>
        <w:rPr>
          <w:rFonts w:eastAsia="Times New Roman" w:cstheme="minorHAnsi"/>
          <w:color w:val="262626"/>
          <w:lang w:val="en-US"/>
        </w:rPr>
        <w:t>riskville</w:t>
      </w:r>
      <w:proofErr w:type="spellEnd"/>
      <w:r w:rsidRPr="00271645">
        <w:rPr>
          <w:rFonts w:eastAsia="Times New Roman" w:cstheme="minorHAnsi"/>
          <w:color w:val="262626"/>
        </w:rPr>
        <w:t>.com/ and a</w:t>
      </w:r>
      <w:proofErr w:type="spellStart"/>
      <w:r>
        <w:rPr>
          <w:rFonts w:eastAsia="Times New Roman" w:cstheme="minorHAnsi"/>
          <w:color w:val="262626"/>
          <w:lang w:val="en-US"/>
        </w:rPr>
        <w:t>ll</w:t>
      </w:r>
      <w:proofErr w:type="spellEnd"/>
      <w:r>
        <w:rPr>
          <w:rFonts w:ascii="Times New Roman" w:eastAsia="Times New Roman" w:hAnsi="Times New Roman" w:cs="Times New Roman"/>
          <w:lang w:val="en-US"/>
        </w:rPr>
        <w:t xml:space="preserve"> </w:t>
      </w:r>
      <w:r w:rsidRPr="00271645">
        <w:rPr>
          <w:rFonts w:eastAsia="Times New Roman" w:cstheme="minorHAnsi"/>
          <w:color w:val="262626"/>
        </w:rPr>
        <w:t xml:space="preserve">other web resources developed by </w:t>
      </w:r>
      <w:proofErr w:type="spellStart"/>
      <w:r>
        <w:rPr>
          <w:rFonts w:eastAsia="Times New Roman" w:cstheme="minorHAnsi"/>
          <w:color w:val="262626"/>
          <w:lang w:val="en-US"/>
        </w:rPr>
        <w:t>RiskVille</w:t>
      </w:r>
      <w:proofErr w:type="spellEnd"/>
      <w:r w:rsidRPr="00271645">
        <w:rPr>
          <w:rFonts w:eastAsia="Times New Roman" w:cstheme="minorHAnsi"/>
          <w:color w:val="262626"/>
        </w:rPr>
        <w:t xml:space="preserve"> and published on the Internet. This Policy does not apply to any other websites used but not controlled by </w:t>
      </w:r>
      <w:r>
        <w:rPr>
          <w:rFonts w:eastAsia="Times New Roman" w:cstheme="minorHAnsi"/>
          <w:color w:val="262626"/>
        </w:rPr>
        <w:t>RiskVille</w:t>
      </w:r>
      <w:r w:rsidRPr="00271645">
        <w:rPr>
          <w:rFonts w:eastAsia="Times New Roman" w:cstheme="minorHAnsi"/>
          <w:color w:val="262626"/>
        </w:rPr>
        <w:t>. By using our Website and reading this Policy, you confirm that you understand and accept that we may use your personal data. If you do not agree to your personal data processing, please do not use the Website. We may need to change this Policy from time to time, so you should refer back to this document regularly. Your use of the Website after changes have been made shall be deemed to be your acceptance of any changes.</w:t>
      </w:r>
      <w:r w:rsidRPr="00271645">
        <w:rPr>
          <w:rFonts w:eastAsia="Times New Roman" w:cstheme="minorHAnsi"/>
          <w:color w:val="262626"/>
        </w:rPr>
        <w:br/>
      </w:r>
      <w:r w:rsidRPr="00271645">
        <w:rPr>
          <w:rFonts w:eastAsia="Times New Roman" w:cstheme="minorHAnsi"/>
          <w:color w:val="262626"/>
        </w:rPr>
        <w:br/>
      </w:r>
      <w:r w:rsidRPr="00271645">
        <w:rPr>
          <w:rFonts w:eastAsia="Times New Roman" w:cstheme="minorHAnsi"/>
          <w:b/>
          <w:bCs/>
          <w:color w:val="262626"/>
          <w:bdr w:val="none" w:sz="0" w:space="0" w:color="auto" w:frame="1"/>
        </w:rPr>
        <w:t>2. What information we may collect and how we may use it</w:t>
      </w:r>
      <w:r w:rsidRPr="00271645">
        <w:rPr>
          <w:rFonts w:eastAsia="Times New Roman" w:cstheme="minorHAnsi"/>
          <w:color w:val="262626"/>
        </w:rPr>
        <w:br/>
        <w:t>We only gather information about you that is needed to allow you to use the Website, and only to the extent specifically provided in this Policy. By using the Website, you consent to the collection, use, disclosure</w:t>
      </w:r>
      <w:r w:rsidR="003C66E1">
        <w:rPr>
          <w:rFonts w:eastAsia="Times New Roman" w:cstheme="minorHAnsi"/>
          <w:color w:val="262626"/>
        </w:rPr>
        <w:t>,</w:t>
      </w:r>
      <w:r w:rsidRPr="00271645">
        <w:rPr>
          <w:rFonts w:eastAsia="Times New Roman" w:cstheme="minorHAnsi"/>
          <w:color w:val="262626"/>
        </w:rPr>
        <w:t xml:space="preserve"> and other forms of processing of your information in the manner, provided in this Policy.</w:t>
      </w:r>
      <w:r w:rsidRPr="00271645">
        <w:rPr>
          <w:rFonts w:eastAsia="Times New Roman" w:cstheme="minorHAnsi"/>
          <w:color w:val="262626"/>
        </w:rPr>
        <w:br/>
      </w:r>
      <w:r w:rsidRPr="00271645">
        <w:rPr>
          <w:rFonts w:eastAsia="Times New Roman" w:cstheme="minorHAnsi"/>
          <w:color w:val="262626"/>
        </w:rPr>
        <w:br/>
      </w:r>
      <w:r w:rsidRPr="00271645">
        <w:rPr>
          <w:rFonts w:eastAsia="Times New Roman" w:cstheme="minorHAnsi"/>
          <w:b/>
          <w:bCs/>
          <w:color w:val="262626"/>
          <w:bdr w:val="none" w:sz="0" w:space="0" w:color="auto" w:frame="1"/>
        </w:rPr>
        <w:t>2.1. What information we may obtain from you</w:t>
      </w:r>
      <w:r w:rsidRPr="00271645">
        <w:rPr>
          <w:rFonts w:eastAsia="Times New Roman" w:cstheme="minorHAnsi"/>
          <w:color w:val="262626"/>
        </w:rPr>
        <w:br/>
        <w:t xml:space="preserve">Examples of personal data that we may collect from you are the following: full name, a record of communication, language skills, </w:t>
      </w:r>
      <w:r w:rsidR="003C66E1">
        <w:rPr>
          <w:rFonts w:eastAsia="Times New Roman" w:cstheme="minorHAnsi"/>
          <w:color w:val="262626"/>
        </w:rPr>
        <w:t>e-mail</w:t>
      </w:r>
      <w:r w:rsidRPr="00271645">
        <w:rPr>
          <w:rFonts w:eastAsia="Times New Roman" w:cstheme="minorHAnsi"/>
          <w:color w:val="262626"/>
        </w:rPr>
        <w:t>, phone number, and location.</w:t>
      </w:r>
      <w:r w:rsidRPr="00271645">
        <w:rPr>
          <w:rFonts w:eastAsia="Times New Roman" w:cstheme="minorHAnsi"/>
          <w:color w:val="262626"/>
        </w:rPr>
        <w:br/>
      </w:r>
      <w:r w:rsidRPr="00271645">
        <w:rPr>
          <w:rFonts w:eastAsia="Times New Roman" w:cstheme="minorHAnsi"/>
          <w:color w:val="262626"/>
        </w:rPr>
        <w:br/>
        <w:t xml:space="preserve">When you contact us via the request form, we keep a record of your communication to help us solve issues you might face. We may use your </w:t>
      </w:r>
      <w:r w:rsidR="003C66E1">
        <w:rPr>
          <w:rFonts w:eastAsia="Times New Roman" w:cstheme="minorHAnsi"/>
          <w:color w:val="262626"/>
        </w:rPr>
        <w:t>e-mail</w:t>
      </w:r>
      <w:r w:rsidRPr="00271645">
        <w:rPr>
          <w:rFonts w:eastAsia="Times New Roman" w:cstheme="minorHAnsi"/>
          <w:color w:val="262626"/>
        </w:rPr>
        <w:t xml:space="preserve"> to inform you of our services</w:t>
      </w:r>
      <w:r w:rsidR="003C66E1">
        <w:rPr>
          <w:rFonts w:eastAsia="Times New Roman" w:cstheme="minorHAnsi"/>
          <w:color w:val="262626"/>
        </w:rPr>
        <w:t>,</w:t>
      </w:r>
      <w:r w:rsidRPr="00271645">
        <w:rPr>
          <w:rFonts w:eastAsia="Times New Roman" w:cstheme="minorHAnsi"/>
          <w:color w:val="262626"/>
        </w:rPr>
        <w:t xml:space="preserve"> such as upcoming changes or enhancements.</w:t>
      </w:r>
      <w:r w:rsidRPr="00271645">
        <w:rPr>
          <w:rFonts w:eastAsia="Times New Roman" w:cstheme="minorHAnsi"/>
          <w:color w:val="262626"/>
        </w:rPr>
        <w:br/>
      </w:r>
      <w:r w:rsidRPr="00271645">
        <w:rPr>
          <w:rFonts w:eastAsia="Times New Roman" w:cstheme="minorHAnsi"/>
          <w:color w:val="262626"/>
        </w:rPr>
        <w:br/>
      </w:r>
      <w:r w:rsidRPr="00271645">
        <w:rPr>
          <w:rFonts w:eastAsia="Times New Roman" w:cstheme="minorHAnsi"/>
          <w:b/>
          <w:bCs/>
          <w:color w:val="262626"/>
          <w:bdr w:val="none" w:sz="0" w:space="0" w:color="auto" w:frame="1"/>
        </w:rPr>
        <w:t>2.2. Information we may obtain from your use of our Website</w:t>
      </w:r>
      <w:r w:rsidRPr="00271645">
        <w:rPr>
          <w:rFonts w:eastAsia="Times New Roman" w:cstheme="minorHAnsi"/>
          <w:color w:val="262626"/>
        </w:rPr>
        <w:br/>
        <w:t>We may collect the following information about you:</w:t>
      </w:r>
      <w:r w:rsidRPr="00271645">
        <w:rPr>
          <w:rFonts w:eastAsia="Times New Roman" w:cstheme="minorHAnsi"/>
          <w:color w:val="262626"/>
        </w:rPr>
        <w:br/>
      </w:r>
      <w:r w:rsidRPr="00271645">
        <w:rPr>
          <w:rFonts w:eastAsia="Times New Roman" w:cstheme="minorHAnsi"/>
          <w:color w:val="262626"/>
        </w:rPr>
        <w:br/>
        <w:t>– information about your device(s) such as the hardware model, OS version, mobile network information;</w:t>
      </w:r>
      <w:r w:rsidRPr="00271645">
        <w:rPr>
          <w:rFonts w:eastAsia="Times New Roman" w:cstheme="minorHAnsi"/>
          <w:color w:val="262626"/>
        </w:rPr>
        <w:br/>
        <w:t xml:space="preserve">– login information such as details regarding how you use our Website, frequency, and duration of your visits, search information, internet protocol address, cookies. The “cookies” may be used by us to manage the Website and provide functionality and customized messages to you, but we do not disclose this information to third parties, except as required by law. </w:t>
      </w:r>
      <w:proofErr w:type="spellStart"/>
      <w:r>
        <w:rPr>
          <w:rFonts w:eastAsia="Times New Roman" w:cstheme="minorHAnsi"/>
          <w:color w:val="262626"/>
          <w:lang w:val="en-US"/>
        </w:rPr>
        <w:t>RiskVille</w:t>
      </w:r>
      <w:proofErr w:type="spellEnd"/>
      <w:r w:rsidRPr="00271645">
        <w:rPr>
          <w:rFonts w:eastAsia="Times New Roman" w:cstheme="minorHAnsi"/>
          <w:color w:val="262626"/>
        </w:rPr>
        <w:t xml:space="preserve"> also uses session cookies. These are not permanent cookies which are removed when your browser is closed or your computer is off. For more information about cookies and opt-out options, please visit the Cookies Info page.</w:t>
      </w:r>
    </w:p>
    <w:p w14:paraId="066D29BF" w14:textId="77777777" w:rsidR="003C66E1" w:rsidRPr="00271645" w:rsidRDefault="003C66E1" w:rsidP="00271645">
      <w:pPr>
        <w:rPr>
          <w:rFonts w:ascii="Times New Roman" w:eastAsia="Times New Roman" w:hAnsi="Times New Roman" w:cs="Times New Roman"/>
          <w:lang w:val="en-US"/>
        </w:rPr>
      </w:pPr>
    </w:p>
    <w:p w14:paraId="7CE4F34F" w14:textId="5535FCEB" w:rsidR="003C66E1" w:rsidRDefault="00271645" w:rsidP="00271645">
      <w:pPr>
        <w:shd w:val="clear" w:color="auto" w:fill="FFFFFF"/>
        <w:textAlignment w:val="baseline"/>
        <w:rPr>
          <w:rFonts w:eastAsia="Times New Roman" w:cstheme="minorHAnsi"/>
          <w:color w:val="262626"/>
        </w:rPr>
      </w:pPr>
      <w:r w:rsidRPr="00271645">
        <w:rPr>
          <w:rFonts w:eastAsia="Times New Roman" w:cstheme="minorHAnsi"/>
          <w:b/>
          <w:bCs/>
          <w:color w:val="262626"/>
          <w:bdr w:val="none" w:sz="0" w:space="0" w:color="auto" w:frame="1"/>
        </w:rPr>
        <w:t>2.3. Processing personal data of children</w:t>
      </w:r>
      <w:r w:rsidRPr="00271645">
        <w:rPr>
          <w:rFonts w:eastAsia="Times New Roman" w:cstheme="minorHAnsi"/>
          <w:color w:val="262626"/>
        </w:rPr>
        <w:br/>
        <w:t xml:space="preserve">This site is not meant for children under 16 and does not collect any personal data of children </w:t>
      </w:r>
      <w:r w:rsidRPr="00271645">
        <w:rPr>
          <w:rFonts w:eastAsia="Times New Roman" w:cstheme="minorHAnsi"/>
          <w:color w:val="262626"/>
        </w:rPr>
        <w:lastRenderedPageBreak/>
        <w:t>under 16.</w:t>
      </w:r>
      <w:r w:rsidRPr="00271645">
        <w:rPr>
          <w:rFonts w:eastAsia="Times New Roman" w:cstheme="minorHAnsi"/>
          <w:color w:val="262626"/>
        </w:rPr>
        <w:br/>
      </w:r>
      <w:r w:rsidRPr="00271645">
        <w:rPr>
          <w:rFonts w:eastAsia="Times New Roman" w:cstheme="minorHAnsi"/>
          <w:color w:val="262626"/>
        </w:rPr>
        <w:br/>
      </w:r>
      <w:r w:rsidRPr="00271645">
        <w:rPr>
          <w:rFonts w:eastAsia="Times New Roman" w:cstheme="minorHAnsi"/>
          <w:b/>
          <w:bCs/>
          <w:color w:val="262626"/>
          <w:bdr w:val="none" w:sz="0" w:space="0" w:color="auto" w:frame="1"/>
        </w:rPr>
        <w:t>3. Purposes of personal data processing</w:t>
      </w:r>
      <w:r w:rsidRPr="00271645">
        <w:rPr>
          <w:rFonts w:eastAsia="Times New Roman" w:cstheme="minorHAnsi"/>
          <w:color w:val="262626"/>
        </w:rPr>
        <w:br/>
        <w:t>We use all your personal data only for the following purposes:</w:t>
      </w:r>
      <w:r w:rsidRPr="00271645">
        <w:rPr>
          <w:rFonts w:eastAsia="Times New Roman" w:cstheme="minorHAnsi"/>
          <w:color w:val="262626"/>
        </w:rPr>
        <w:br/>
      </w:r>
      <w:r w:rsidRPr="00271645">
        <w:rPr>
          <w:rFonts w:eastAsia="Times New Roman" w:cstheme="minorHAnsi"/>
          <w:color w:val="262626"/>
        </w:rPr>
        <w:br/>
        <w:t>– operate, provide, enhance, and maintain our Website and services;</w:t>
      </w:r>
      <w:r w:rsidRPr="00271645">
        <w:rPr>
          <w:rFonts w:eastAsia="Times New Roman" w:cstheme="minorHAnsi"/>
          <w:color w:val="262626"/>
        </w:rPr>
        <w:br/>
        <w:t>– prevent the abusive and fraudulent use of our Website and services;</w:t>
      </w:r>
      <w:r w:rsidRPr="00271645">
        <w:rPr>
          <w:rFonts w:eastAsia="Times New Roman" w:cstheme="minorHAnsi"/>
          <w:color w:val="262626"/>
        </w:rPr>
        <w:br/>
        <w:t>– respond to your inquiries and for other customer service purposes;</w:t>
      </w:r>
      <w:r w:rsidRPr="00271645">
        <w:rPr>
          <w:rFonts w:eastAsia="Times New Roman" w:cstheme="minorHAnsi"/>
          <w:color w:val="262626"/>
        </w:rPr>
        <w:br/>
        <w:t>– monitor aggregate Website usage metrics such as total number of visitors and pages viewed;</w:t>
      </w:r>
      <w:r w:rsidRPr="00271645">
        <w:rPr>
          <w:rFonts w:eastAsia="Times New Roman" w:cstheme="minorHAnsi"/>
          <w:color w:val="262626"/>
        </w:rPr>
        <w:br/>
        <w:t>– remember your information so that you will not have to re-enter it the next time you visit the Website;</w:t>
      </w:r>
      <w:r w:rsidRPr="00271645">
        <w:rPr>
          <w:rFonts w:eastAsia="Times New Roman" w:cstheme="minorHAnsi"/>
          <w:color w:val="262626"/>
        </w:rPr>
        <w:br/>
        <w:t>– for other administrative and internal business purposes.</w:t>
      </w:r>
      <w:r w:rsidRPr="00271645">
        <w:rPr>
          <w:rFonts w:eastAsia="Times New Roman" w:cstheme="minorHAnsi"/>
          <w:color w:val="262626"/>
        </w:rPr>
        <w:br/>
        <w:t>In case the purposes are changed, we will ask for your consent for the data processing.</w:t>
      </w:r>
      <w:r w:rsidRPr="00271645">
        <w:rPr>
          <w:rFonts w:eastAsia="Times New Roman" w:cstheme="minorHAnsi"/>
          <w:color w:val="262626"/>
        </w:rPr>
        <w:br/>
      </w:r>
      <w:r w:rsidRPr="00271645">
        <w:rPr>
          <w:rFonts w:eastAsia="Times New Roman" w:cstheme="minorHAnsi"/>
          <w:color w:val="262626"/>
        </w:rPr>
        <w:br/>
      </w:r>
      <w:r w:rsidRPr="00271645">
        <w:rPr>
          <w:rFonts w:eastAsia="Times New Roman" w:cstheme="minorHAnsi"/>
          <w:b/>
          <w:bCs/>
          <w:color w:val="262626"/>
          <w:bdr w:val="none" w:sz="0" w:space="0" w:color="auto" w:frame="1"/>
        </w:rPr>
        <w:t>4. Security of your personal data</w:t>
      </w:r>
      <w:r w:rsidRPr="00271645">
        <w:rPr>
          <w:rFonts w:eastAsia="Times New Roman" w:cstheme="minorHAnsi"/>
          <w:color w:val="262626"/>
        </w:rPr>
        <w:br/>
      </w:r>
      <w:r>
        <w:rPr>
          <w:rFonts w:eastAsia="Times New Roman" w:cstheme="minorHAnsi"/>
          <w:color w:val="262626"/>
        </w:rPr>
        <w:t>RiskVille</w:t>
      </w:r>
      <w:r w:rsidRPr="00271645">
        <w:rPr>
          <w:rFonts w:eastAsia="Times New Roman" w:cstheme="minorHAnsi"/>
          <w:color w:val="262626"/>
        </w:rPr>
        <w:t xml:space="preserve"> uses a variety of security measures to keep your sensitive data protected from unauthorised access and disclosure. For more details, please contact </w:t>
      </w:r>
      <w:r>
        <w:rPr>
          <w:rFonts w:eastAsia="Times New Roman" w:cstheme="minorHAnsi"/>
          <w:color w:val="262626"/>
        </w:rPr>
        <w:t>RiskVille</w:t>
      </w:r>
      <w:r w:rsidRPr="00271645">
        <w:rPr>
          <w:rFonts w:eastAsia="Times New Roman" w:cstheme="minorHAnsi"/>
          <w:color w:val="262626"/>
        </w:rPr>
        <w:t xml:space="preserve"> Privacy Team via info@</w:t>
      </w:r>
      <w:proofErr w:type="spellStart"/>
      <w:r>
        <w:rPr>
          <w:rFonts w:eastAsia="Times New Roman" w:cstheme="minorHAnsi"/>
          <w:color w:val="262626"/>
          <w:lang w:val="en-US"/>
        </w:rPr>
        <w:t>riskville</w:t>
      </w:r>
      <w:proofErr w:type="spellEnd"/>
      <w:r w:rsidRPr="00271645">
        <w:rPr>
          <w:rFonts w:eastAsia="Times New Roman" w:cstheme="minorHAnsi"/>
          <w:color w:val="262626"/>
        </w:rPr>
        <w:t>.com.</w:t>
      </w:r>
      <w:r w:rsidRPr="00271645">
        <w:rPr>
          <w:rFonts w:eastAsia="Times New Roman" w:cstheme="minorHAnsi"/>
          <w:color w:val="262626"/>
        </w:rPr>
        <w:br/>
      </w:r>
      <w:r w:rsidRPr="00271645">
        <w:rPr>
          <w:rFonts w:eastAsia="Times New Roman" w:cstheme="minorHAnsi"/>
          <w:color w:val="262626"/>
        </w:rPr>
        <w:br/>
      </w:r>
      <w:r w:rsidRPr="00271645">
        <w:rPr>
          <w:rFonts w:eastAsia="Times New Roman" w:cstheme="minorHAnsi"/>
          <w:b/>
          <w:bCs/>
          <w:color w:val="262626"/>
          <w:bdr w:val="none" w:sz="0" w:space="0" w:color="auto" w:frame="1"/>
        </w:rPr>
        <w:t>5. Principles of personal data processing</w:t>
      </w:r>
      <w:r w:rsidRPr="00271645">
        <w:rPr>
          <w:rFonts w:eastAsia="Times New Roman" w:cstheme="minorHAnsi"/>
          <w:color w:val="262626"/>
        </w:rPr>
        <w:br/>
        <w:t>We process your personal data based on the following principles of fairness and lawfulness:</w:t>
      </w:r>
      <w:r w:rsidRPr="00271645">
        <w:rPr>
          <w:rFonts w:eastAsia="Times New Roman" w:cstheme="minorHAnsi"/>
          <w:color w:val="262626"/>
        </w:rPr>
        <w:br/>
      </w:r>
      <w:r w:rsidRPr="00271645">
        <w:rPr>
          <w:rFonts w:eastAsia="Times New Roman" w:cstheme="minorHAnsi"/>
          <w:color w:val="262626"/>
        </w:rPr>
        <w:br/>
      </w:r>
      <w:r w:rsidRPr="00271645">
        <w:rPr>
          <w:rFonts w:eastAsia="Times New Roman" w:cstheme="minorHAnsi"/>
          <w:b/>
          <w:bCs/>
          <w:color w:val="262626"/>
          <w:bdr w:val="none" w:sz="0" w:space="0" w:color="auto" w:frame="1"/>
        </w:rPr>
        <w:t>5.1. Fairness and lawfulness</w:t>
      </w:r>
      <w:r w:rsidRPr="00271645">
        <w:rPr>
          <w:rFonts w:eastAsia="Times New Roman" w:cstheme="minorHAnsi"/>
          <w:color w:val="262626"/>
        </w:rPr>
        <w:br/>
        <w:t xml:space="preserve">We process your personal data only after obtaining your consent for the processing and for a determined specific purpose unless other specified by law. </w:t>
      </w:r>
      <w:proofErr w:type="spellStart"/>
      <w:r w:rsidR="003C66E1">
        <w:rPr>
          <w:rFonts w:eastAsia="Times New Roman" w:cstheme="minorHAnsi"/>
          <w:color w:val="262626"/>
          <w:lang w:val="en-US"/>
        </w:rPr>
        <w:t>RiskVille</w:t>
      </w:r>
      <w:proofErr w:type="spellEnd"/>
      <w:r w:rsidRPr="00271645">
        <w:rPr>
          <w:rFonts w:eastAsia="Times New Roman" w:cstheme="minorHAnsi"/>
          <w:color w:val="262626"/>
        </w:rPr>
        <w:t xml:space="preserve"> has developed clear procedures regarding the processing of personal data based on lawfulness.</w:t>
      </w:r>
      <w:r w:rsidRPr="00271645">
        <w:rPr>
          <w:rFonts w:eastAsia="Times New Roman" w:cstheme="minorHAnsi"/>
          <w:color w:val="262626"/>
        </w:rPr>
        <w:br/>
      </w:r>
      <w:r w:rsidRPr="00271645">
        <w:rPr>
          <w:rFonts w:eastAsia="Times New Roman" w:cstheme="minorHAnsi"/>
          <w:color w:val="262626"/>
        </w:rPr>
        <w:br/>
      </w:r>
      <w:r w:rsidRPr="00271645">
        <w:rPr>
          <w:rFonts w:eastAsia="Times New Roman" w:cstheme="minorHAnsi"/>
          <w:b/>
          <w:bCs/>
          <w:color w:val="262626"/>
          <w:bdr w:val="none" w:sz="0" w:space="0" w:color="auto" w:frame="1"/>
        </w:rPr>
        <w:t>5.2. Transparency</w:t>
      </w:r>
      <w:r w:rsidRPr="00271645">
        <w:rPr>
          <w:rFonts w:eastAsia="Times New Roman" w:cstheme="minorHAnsi"/>
          <w:color w:val="262626"/>
        </w:rPr>
        <w:br/>
        <w:t>We process your personal data in a fair and transparent manner, in respect of your given rights.</w:t>
      </w:r>
      <w:r w:rsidRPr="00271645">
        <w:rPr>
          <w:rFonts w:eastAsia="Times New Roman" w:cstheme="minorHAnsi"/>
          <w:color w:val="262626"/>
        </w:rPr>
        <w:br/>
      </w:r>
      <w:r w:rsidRPr="00271645">
        <w:rPr>
          <w:rFonts w:eastAsia="Times New Roman" w:cstheme="minorHAnsi"/>
          <w:color w:val="262626"/>
        </w:rPr>
        <w:br/>
      </w:r>
      <w:r w:rsidRPr="00271645">
        <w:rPr>
          <w:rFonts w:eastAsia="Times New Roman" w:cstheme="minorHAnsi"/>
          <w:b/>
          <w:bCs/>
          <w:color w:val="262626"/>
          <w:bdr w:val="none" w:sz="0" w:space="0" w:color="auto" w:frame="1"/>
        </w:rPr>
        <w:t>5.3. Purpose limitation</w:t>
      </w:r>
      <w:r w:rsidRPr="00271645">
        <w:rPr>
          <w:rFonts w:eastAsia="Times New Roman" w:cstheme="minorHAnsi"/>
          <w:color w:val="262626"/>
        </w:rPr>
        <w:br/>
        <w:t xml:space="preserve">We ensure that your personal data is only processed within the purposes outlined in the consent form and only by those </w:t>
      </w:r>
      <w:r>
        <w:rPr>
          <w:rFonts w:eastAsia="Times New Roman" w:cstheme="minorHAnsi"/>
          <w:color w:val="262626"/>
        </w:rPr>
        <w:t>RiskVille</w:t>
      </w:r>
      <w:r w:rsidRPr="00271645">
        <w:rPr>
          <w:rFonts w:eastAsia="Times New Roman" w:cstheme="minorHAnsi"/>
          <w:color w:val="262626"/>
        </w:rPr>
        <w:t xml:space="preserve"> needs to be involved in the processing operations to fulfill these purposes. Subsequent changes to the purpose are only possible to a limited extent, and require additional consent from you.</w:t>
      </w:r>
      <w:r w:rsidRPr="00271645">
        <w:rPr>
          <w:rFonts w:eastAsia="Times New Roman" w:cstheme="minorHAnsi"/>
          <w:color w:val="262626"/>
        </w:rPr>
        <w:br/>
      </w:r>
      <w:r w:rsidRPr="00271645">
        <w:rPr>
          <w:rFonts w:eastAsia="Times New Roman" w:cstheme="minorHAnsi"/>
          <w:color w:val="262626"/>
        </w:rPr>
        <w:br/>
        <w:t>We will ask for your consent before using information for a purpose other than that defined in this Policy.</w:t>
      </w:r>
      <w:r w:rsidRPr="00271645">
        <w:rPr>
          <w:rFonts w:eastAsia="Times New Roman" w:cstheme="minorHAnsi"/>
          <w:color w:val="262626"/>
        </w:rPr>
        <w:br/>
      </w:r>
      <w:r w:rsidRPr="00271645">
        <w:rPr>
          <w:rFonts w:eastAsia="Times New Roman" w:cstheme="minorHAnsi"/>
          <w:color w:val="262626"/>
        </w:rPr>
        <w:br/>
      </w:r>
      <w:r w:rsidRPr="00271645">
        <w:rPr>
          <w:rFonts w:eastAsia="Times New Roman" w:cstheme="minorHAnsi"/>
          <w:b/>
          <w:bCs/>
          <w:color w:val="262626"/>
          <w:bdr w:val="none" w:sz="0" w:space="0" w:color="auto" w:frame="1"/>
        </w:rPr>
        <w:t>5.4. Data minimization</w:t>
      </w:r>
      <w:r w:rsidRPr="00271645">
        <w:rPr>
          <w:rFonts w:eastAsia="Times New Roman" w:cstheme="minorHAnsi"/>
          <w:color w:val="262626"/>
        </w:rPr>
        <w:br/>
        <w:t xml:space="preserve">We gather and process only your personal data if it is actually needed in order to achieve the processing purposes. </w:t>
      </w:r>
      <w:r>
        <w:rPr>
          <w:rFonts w:eastAsia="Times New Roman" w:cstheme="minorHAnsi"/>
          <w:color w:val="262626"/>
        </w:rPr>
        <w:t>RiskVille</w:t>
      </w:r>
      <w:r w:rsidRPr="00271645">
        <w:rPr>
          <w:rFonts w:eastAsia="Times New Roman" w:cstheme="minorHAnsi"/>
          <w:color w:val="262626"/>
        </w:rPr>
        <w:t xml:space="preserve"> also does not retain your personal data longer than it is required to achieve the relevant purposes.</w:t>
      </w:r>
      <w:r w:rsidRPr="00271645">
        <w:rPr>
          <w:rFonts w:eastAsia="Times New Roman" w:cstheme="minorHAnsi"/>
          <w:color w:val="262626"/>
        </w:rPr>
        <w:br/>
      </w:r>
      <w:r w:rsidRPr="00271645">
        <w:rPr>
          <w:rFonts w:eastAsia="Times New Roman" w:cstheme="minorHAnsi"/>
          <w:color w:val="262626"/>
        </w:rPr>
        <w:br/>
      </w:r>
      <w:r w:rsidRPr="00271645">
        <w:rPr>
          <w:rFonts w:eastAsia="Times New Roman" w:cstheme="minorHAnsi"/>
          <w:b/>
          <w:bCs/>
          <w:color w:val="262626"/>
          <w:bdr w:val="none" w:sz="0" w:space="0" w:color="auto" w:frame="1"/>
        </w:rPr>
        <w:lastRenderedPageBreak/>
        <w:t>5.5. Accuracy</w:t>
      </w:r>
      <w:r w:rsidRPr="00271645">
        <w:rPr>
          <w:rFonts w:eastAsia="Times New Roman" w:cstheme="minorHAnsi"/>
          <w:color w:val="262626"/>
        </w:rPr>
        <w:br/>
        <w:t>Personal data must be accurate and, if required, kept up-to-date. We take every reasonable step to ensure that your data, when inaccurate or incomplete, is either deleted or corrected. We ensure that inaccurate or misleading data will be edited as soon as possible.</w:t>
      </w:r>
      <w:r w:rsidRPr="00271645">
        <w:rPr>
          <w:rFonts w:eastAsia="Times New Roman" w:cstheme="minorHAnsi"/>
          <w:color w:val="262626"/>
        </w:rPr>
        <w:br/>
      </w:r>
      <w:r w:rsidRPr="00271645">
        <w:rPr>
          <w:rFonts w:eastAsia="Times New Roman" w:cstheme="minorHAnsi"/>
          <w:color w:val="262626"/>
        </w:rPr>
        <w:br/>
      </w:r>
      <w:r w:rsidRPr="00271645">
        <w:rPr>
          <w:rFonts w:eastAsia="Times New Roman" w:cstheme="minorHAnsi"/>
          <w:b/>
          <w:bCs/>
          <w:color w:val="262626"/>
          <w:bdr w:val="none" w:sz="0" w:space="0" w:color="auto" w:frame="1"/>
        </w:rPr>
        <w:t>5.6. Storage limitation</w:t>
      </w:r>
      <w:r w:rsidRPr="00271645">
        <w:rPr>
          <w:rFonts w:eastAsia="Times New Roman" w:cstheme="minorHAnsi"/>
          <w:color w:val="262626"/>
        </w:rPr>
        <w:br/>
      </w:r>
      <w:r>
        <w:rPr>
          <w:rFonts w:eastAsia="Times New Roman" w:cstheme="minorHAnsi"/>
          <w:color w:val="262626"/>
        </w:rPr>
        <w:t>RiskVille</w:t>
      </w:r>
      <w:r w:rsidRPr="00271645">
        <w:rPr>
          <w:rFonts w:eastAsia="Times New Roman" w:cstheme="minorHAnsi"/>
          <w:color w:val="262626"/>
        </w:rPr>
        <w:t xml:space="preserve"> is limiting the storage scope and time to a level appropriate to fulfill the purposes of the data processing in line with your consent. Therefore, we have specified limited periods for personal data storage.</w:t>
      </w:r>
      <w:r w:rsidRPr="00271645">
        <w:rPr>
          <w:rFonts w:eastAsia="Times New Roman" w:cstheme="minorHAnsi"/>
          <w:color w:val="262626"/>
        </w:rPr>
        <w:br/>
      </w:r>
      <w:r w:rsidRPr="00271645">
        <w:rPr>
          <w:rFonts w:eastAsia="Times New Roman" w:cstheme="minorHAnsi"/>
          <w:color w:val="262626"/>
        </w:rPr>
        <w:br/>
      </w:r>
      <w:r w:rsidRPr="00271645">
        <w:rPr>
          <w:rFonts w:eastAsia="Times New Roman" w:cstheme="minorHAnsi"/>
          <w:b/>
          <w:bCs/>
          <w:color w:val="262626"/>
          <w:bdr w:val="none" w:sz="0" w:space="0" w:color="auto" w:frame="1"/>
        </w:rPr>
        <w:t>5.7. Integrity and confidentiality</w:t>
      </w:r>
      <w:r w:rsidRPr="00271645">
        <w:rPr>
          <w:rFonts w:eastAsia="Times New Roman" w:cstheme="minorHAnsi"/>
          <w:color w:val="262626"/>
        </w:rPr>
        <w:br/>
        <w:t xml:space="preserve">We acknowledge personal data to be sensitive. Our priority is to secure the confidentiality and integrity of your processed personal data. </w:t>
      </w:r>
      <w:r>
        <w:rPr>
          <w:rFonts w:eastAsia="Times New Roman" w:cstheme="minorHAnsi"/>
          <w:color w:val="262626"/>
        </w:rPr>
        <w:t>RiskVille</w:t>
      </w:r>
      <w:r w:rsidRPr="00271645">
        <w:rPr>
          <w:rFonts w:eastAsia="Times New Roman" w:cstheme="minorHAnsi"/>
          <w:color w:val="262626"/>
        </w:rPr>
        <w:t xml:space="preserve"> secures your personal data with suitable organizational and technical measures to prevent unauthorized access, illegal processing or distribution, as well as accidental loss, modification, or destruction.</w:t>
      </w:r>
      <w:r w:rsidRPr="00271645">
        <w:rPr>
          <w:rFonts w:eastAsia="Times New Roman" w:cstheme="minorHAnsi"/>
          <w:color w:val="262626"/>
        </w:rPr>
        <w:br/>
      </w:r>
      <w:r w:rsidRPr="00271645">
        <w:rPr>
          <w:rFonts w:eastAsia="Times New Roman" w:cstheme="minorHAnsi"/>
          <w:color w:val="262626"/>
        </w:rPr>
        <w:br/>
      </w:r>
      <w:r w:rsidRPr="00271645">
        <w:rPr>
          <w:rFonts w:eastAsia="Times New Roman" w:cstheme="minorHAnsi"/>
          <w:b/>
          <w:bCs/>
          <w:color w:val="262626"/>
          <w:bdr w:val="none" w:sz="0" w:space="0" w:color="auto" w:frame="1"/>
        </w:rPr>
        <w:t>5.8. Accountability</w:t>
      </w:r>
      <w:r w:rsidRPr="00271645">
        <w:rPr>
          <w:rFonts w:eastAsia="Times New Roman" w:cstheme="minorHAnsi"/>
          <w:color w:val="262626"/>
        </w:rPr>
        <w:br/>
        <w:t>We are responsible for the compliance with the aforesaid six data protection principles.</w:t>
      </w:r>
      <w:r w:rsidRPr="00271645">
        <w:rPr>
          <w:rFonts w:eastAsia="Times New Roman" w:cstheme="minorHAnsi"/>
          <w:color w:val="262626"/>
        </w:rPr>
        <w:br/>
      </w:r>
      <w:r w:rsidRPr="00271645">
        <w:rPr>
          <w:rFonts w:eastAsia="Times New Roman" w:cstheme="minorHAnsi"/>
          <w:color w:val="262626"/>
        </w:rPr>
        <w:br/>
      </w:r>
      <w:r w:rsidRPr="00271645">
        <w:rPr>
          <w:rFonts w:eastAsia="Times New Roman" w:cstheme="minorHAnsi"/>
          <w:b/>
          <w:bCs/>
          <w:color w:val="262626"/>
          <w:bdr w:val="none" w:sz="0" w:space="0" w:color="auto" w:frame="1"/>
        </w:rPr>
        <w:t>6. How we process your personal data</w:t>
      </w:r>
      <w:r w:rsidRPr="00271645">
        <w:rPr>
          <w:rFonts w:eastAsia="Times New Roman" w:cstheme="minorHAnsi"/>
          <w:color w:val="262626"/>
        </w:rPr>
        <w:br/>
        <w:t>We may process your data by the following ways: collecting, recording, organizing, storing, using, structuring, adapting or altering, retrieving, consulting, disclosing by transmission, disseminating or otherwise making available, aligning or combining, restricting, and erasing or destructing. We may transfer your personal data to our subsidiaries. In this case, they are obliged to provide you with an adequate level of personal data protection. We will not transfer personal data of the European Economic Area residents out of the European Economic Area without reasonably ensuring that your rights and freedoms as a data subject are protected and that you are informed of such transfer. We do not sell or pass your personal data to a third party for the purposes of direct marketing.</w:t>
      </w:r>
      <w:r w:rsidRPr="00271645">
        <w:rPr>
          <w:rFonts w:eastAsia="Times New Roman" w:cstheme="minorHAnsi"/>
          <w:color w:val="262626"/>
        </w:rPr>
        <w:br/>
      </w:r>
      <w:r w:rsidRPr="00271645">
        <w:rPr>
          <w:rFonts w:eastAsia="Times New Roman" w:cstheme="minorHAnsi"/>
          <w:color w:val="262626"/>
        </w:rPr>
        <w:br/>
      </w:r>
      <w:r w:rsidRPr="00271645">
        <w:rPr>
          <w:rFonts w:eastAsia="Times New Roman" w:cstheme="minorHAnsi"/>
          <w:b/>
          <w:bCs/>
          <w:color w:val="262626"/>
          <w:bdr w:val="none" w:sz="0" w:space="0" w:color="auto" w:frame="1"/>
        </w:rPr>
        <w:t>7. Where we store your personal data</w:t>
      </w:r>
      <w:r w:rsidRPr="00271645">
        <w:rPr>
          <w:rFonts w:eastAsia="Times New Roman" w:cstheme="minorHAnsi"/>
          <w:color w:val="262626"/>
        </w:rPr>
        <w:br/>
        <w:t xml:space="preserve">All your personal data, collected by us, is stored within the information technology systems, owned and operated by </w:t>
      </w:r>
      <w:r>
        <w:rPr>
          <w:rFonts w:eastAsia="Times New Roman" w:cstheme="minorHAnsi"/>
          <w:color w:val="262626"/>
        </w:rPr>
        <w:t>RiskVille</w:t>
      </w:r>
      <w:r w:rsidRPr="00271645">
        <w:rPr>
          <w:rFonts w:eastAsia="Times New Roman" w:cstheme="minorHAnsi"/>
          <w:color w:val="262626"/>
        </w:rPr>
        <w:t>, and in the cloud systems. Once we receive your information, we will use all reasonable procedures and security measures to avoid unauthorized access, loss, disclosure or amendment of the received data.</w:t>
      </w:r>
      <w:r w:rsidRPr="00271645">
        <w:rPr>
          <w:rFonts w:eastAsia="Times New Roman" w:cstheme="minorHAnsi"/>
          <w:color w:val="262626"/>
        </w:rPr>
        <w:br/>
      </w:r>
      <w:r w:rsidRPr="00271645">
        <w:rPr>
          <w:rFonts w:eastAsia="Times New Roman" w:cstheme="minorHAnsi"/>
          <w:color w:val="262626"/>
        </w:rPr>
        <w:br/>
      </w:r>
      <w:r w:rsidRPr="00271645">
        <w:rPr>
          <w:rFonts w:eastAsia="Times New Roman" w:cstheme="minorHAnsi"/>
          <w:b/>
          <w:bCs/>
          <w:color w:val="262626"/>
          <w:bdr w:val="none" w:sz="0" w:space="0" w:color="auto" w:frame="1"/>
        </w:rPr>
        <w:t>8. Disclosure of your information</w:t>
      </w:r>
      <w:r w:rsidRPr="00271645">
        <w:rPr>
          <w:rFonts w:eastAsia="Times New Roman" w:cstheme="minorHAnsi"/>
          <w:color w:val="262626"/>
        </w:rPr>
        <w:br/>
        <w:t xml:space="preserve">We do not disclose any information about you to any third party without your written consent. However, we will have to release specific information about you, if necessary, in relation to the services, provided to you, or to comply with any valid legal process such as a search warrant, subpoena, statute or court order. We will also have to release specific information in special cases, such as if there is an attempted breach of the security of the Website, or to report to the legal enforcement officials any activities that we reasonably believe to be unlawful. While </w:t>
      </w:r>
      <w:r>
        <w:rPr>
          <w:rFonts w:eastAsia="Times New Roman" w:cstheme="minorHAnsi"/>
          <w:color w:val="262626"/>
        </w:rPr>
        <w:t>RiskVille</w:t>
      </w:r>
      <w:r w:rsidRPr="00271645">
        <w:rPr>
          <w:rFonts w:eastAsia="Times New Roman" w:cstheme="minorHAnsi"/>
          <w:color w:val="262626"/>
        </w:rPr>
        <w:t xml:space="preserve"> maintains the secure Website, you should know that computer use may be monitored </w:t>
      </w:r>
      <w:r w:rsidRPr="00271645">
        <w:rPr>
          <w:rFonts w:eastAsia="Times New Roman" w:cstheme="minorHAnsi"/>
          <w:color w:val="262626"/>
        </w:rPr>
        <w:lastRenderedPageBreak/>
        <w:t xml:space="preserve">by third parties, such as network administrators, employers, internet providers, operation system and Internet browser vendors, and thus we cannot guarantee the security of information you publish online. You disclose all information online at your own risk. Please remember that the Website may be hosted outside your home country, and your </w:t>
      </w:r>
      <w:r w:rsidR="003C66E1">
        <w:rPr>
          <w:rFonts w:eastAsia="Times New Roman" w:cstheme="minorHAnsi"/>
          <w:color w:val="262626"/>
        </w:rPr>
        <w:t>e-mail</w:t>
      </w:r>
      <w:r w:rsidRPr="00271645">
        <w:rPr>
          <w:rFonts w:eastAsia="Times New Roman" w:cstheme="minorHAnsi"/>
          <w:color w:val="262626"/>
        </w:rPr>
        <w:t xml:space="preserve"> communications to us may be directed to a server outside your home country. Communications over the Internet may not be secure.</w:t>
      </w:r>
      <w:r w:rsidRPr="00271645">
        <w:rPr>
          <w:rFonts w:eastAsia="Times New Roman" w:cstheme="minorHAnsi"/>
          <w:color w:val="262626"/>
        </w:rPr>
        <w:br/>
      </w:r>
      <w:r w:rsidRPr="00271645">
        <w:rPr>
          <w:rFonts w:eastAsia="Times New Roman" w:cstheme="minorHAnsi"/>
          <w:color w:val="262626"/>
        </w:rPr>
        <w:br/>
      </w:r>
      <w:r w:rsidR="00E7201F">
        <w:rPr>
          <w:rFonts w:eastAsia="Times New Roman" w:cstheme="minorHAnsi"/>
          <w:b/>
          <w:bCs/>
          <w:color w:val="262626"/>
          <w:bdr w:val="none" w:sz="0" w:space="0" w:color="auto" w:frame="1"/>
          <w:lang w:val="en-US"/>
        </w:rPr>
        <w:t>9</w:t>
      </w:r>
      <w:r w:rsidRPr="00271645">
        <w:rPr>
          <w:rFonts w:eastAsia="Times New Roman" w:cstheme="minorHAnsi"/>
          <w:b/>
          <w:bCs/>
          <w:color w:val="262626"/>
          <w:bdr w:val="none" w:sz="0" w:space="0" w:color="auto" w:frame="1"/>
        </w:rPr>
        <w:t>. Your privacy rights</w:t>
      </w:r>
      <w:r w:rsidRPr="00271645">
        <w:rPr>
          <w:rFonts w:eastAsia="Times New Roman" w:cstheme="minorHAnsi"/>
          <w:color w:val="262626"/>
        </w:rPr>
        <w:br/>
        <w:t>We provide you with data protection rights specified by the European Union laws in the General Data Protection Regulation document, and the relevant national laws. You have, for example, the following rights:</w:t>
      </w:r>
      <w:r w:rsidRPr="00271645">
        <w:rPr>
          <w:rFonts w:eastAsia="Times New Roman" w:cstheme="minorHAnsi"/>
          <w:color w:val="262626"/>
        </w:rPr>
        <w:br/>
      </w:r>
      <w:r w:rsidRPr="00271645">
        <w:rPr>
          <w:rFonts w:eastAsia="Times New Roman" w:cstheme="minorHAnsi"/>
          <w:color w:val="262626"/>
        </w:rPr>
        <w:br/>
        <w:t>– the right to obtain any information about the processed sensitive data within one month;</w:t>
      </w:r>
      <w:r w:rsidRPr="00271645">
        <w:rPr>
          <w:rFonts w:eastAsia="Times New Roman" w:cstheme="minorHAnsi"/>
          <w:color w:val="262626"/>
        </w:rPr>
        <w:br/>
        <w:t>– the right to access your personal data;</w:t>
      </w:r>
      <w:r w:rsidRPr="00271645">
        <w:rPr>
          <w:rFonts w:eastAsia="Times New Roman" w:cstheme="minorHAnsi"/>
          <w:color w:val="262626"/>
        </w:rPr>
        <w:br/>
        <w:t>– the right to correct or delete your personal data;</w:t>
      </w:r>
      <w:r w:rsidRPr="00271645">
        <w:rPr>
          <w:rFonts w:eastAsia="Times New Roman" w:cstheme="minorHAnsi"/>
          <w:color w:val="262626"/>
        </w:rPr>
        <w:br/>
        <w:t>– the right to be aware of any correction or deletion of your personal data, restriction of processing, and recipients of personal data;</w:t>
      </w:r>
      <w:r w:rsidRPr="00271645">
        <w:rPr>
          <w:rFonts w:eastAsia="Times New Roman" w:cstheme="minorHAnsi"/>
          <w:color w:val="262626"/>
        </w:rPr>
        <w:br/>
        <w:t>– the right to reject the processing of your personal data;</w:t>
      </w:r>
      <w:r w:rsidRPr="00271645">
        <w:rPr>
          <w:rFonts w:eastAsia="Times New Roman" w:cstheme="minorHAnsi"/>
          <w:color w:val="262626"/>
        </w:rPr>
        <w:br/>
        <w:t>– the right of data portability;</w:t>
      </w:r>
      <w:r w:rsidRPr="00271645">
        <w:rPr>
          <w:rFonts w:eastAsia="Times New Roman" w:cstheme="minorHAnsi"/>
          <w:color w:val="262626"/>
        </w:rPr>
        <w:br/>
        <w:t>– the right not to be subject to a decision, based solely on the automated processing;</w:t>
      </w:r>
      <w:r w:rsidRPr="00271645">
        <w:rPr>
          <w:rFonts w:eastAsia="Times New Roman" w:cstheme="minorHAnsi"/>
          <w:color w:val="262626"/>
        </w:rPr>
        <w:br/>
        <w:t>– the right to lodge a complaint with a data protection authority.</w:t>
      </w:r>
    </w:p>
    <w:p w14:paraId="3D3692E2" w14:textId="31253EBF" w:rsidR="00271645" w:rsidRPr="00271645" w:rsidRDefault="00271645" w:rsidP="00271645">
      <w:pPr>
        <w:shd w:val="clear" w:color="auto" w:fill="FFFFFF"/>
        <w:textAlignment w:val="baseline"/>
        <w:rPr>
          <w:rFonts w:eastAsia="Times New Roman" w:cstheme="minorHAnsi"/>
          <w:color w:val="262626"/>
        </w:rPr>
      </w:pPr>
      <w:r w:rsidRPr="00271645">
        <w:rPr>
          <w:rFonts w:eastAsia="Times New Roman" w:cstheme="minorHAnsi"/>
          <w:color w:val="262626"/>
        </w:rPr>
        <w:br/>
        <w:t>You may ask for these rights by sending a request to info@</w:t>
      </w:r>
      <w:proofErr w:type="spellStart"/>
      <w:r w:rsidR="003C66E1">
        <w:rPr>
          <w:rFonts w:eastAsia="Times New Roman" w:cstheme="minorHAnsi"/>
          <w:color w:val="262626"/>
          <w:lang w:val="en-US"/>
        </w:rPr>
        <w:t>riskville</w:t>
      </w:r>
      <w:proofErr w:type="spellEnd"/>
      <w:r w:rsidRPr="00271645">
        <w:rPr>
          <w:rFonts w:eastAsia="Times New Roman" w:cstheme="minorHAnsi"/>
          <w:color w:val="262626"/>
        </w:rPr>
        <w:t>.com</w:t>
      </w:r>
    </w:p>
    <w:p w14:paraId="7B2BEDC5" w14:textId="77777777" w:rsidR="003E4D93" w:rsidRPr="00271645" w:rsidRDefault="003E4D93">
      <w:pPr>
        <w:rPr>
          <w:rFonts w:cstheme="minorHAnsi"/>
        </w:rPr>
      </w:pPr>
    </w:p>
    <w:sectPr w:rsidR="003E4D93" w:rsidRPr="002716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45"/>
    <w:rsid w:val="00271645"/>
    <w:rsid w:val="003C66E1"/>
    <w:rsid w:val="003E4D93"/>
    <w:rsid w:val="00E7201F"/>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3CE55EF0"/>
  <w15:chartTrackingRefBased/>
  <w15:docId w15:val="{6750DCD5-2E03-5749-BA20-22EBBCF6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164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64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7164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71645"/>
    <w:rPr>
      <w:b/>
      <w:bCs/>
    </w:rPr>
  </w:style>
  <w:style w:type="character" w:styleId="Hyperlink">
    <w:name w:val="Hyperlink"/>
    <w:basedOn w:val="DefaultParagraphFont"/>
    <w:uiPriority w:val="99"/>
    <w:semiHidden/>
    <w:unhideWhenUsed/>
    <w:rsid w:val="00271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794876">
      <w:bodyDiv w:val="1"/>
      <w:marLeft w:val="0"/>
      <w:marRight w:val="0"/>
      <w:marTop w:val="0"/>
      <w:marBottom w:val="0"/>
      <w:divBdr>
        <w:top w:val="none" w:sz="0" w:space="0" w:color="auto"/>
        <w:left w:val="none" w:sz="0" w:space="0" w:color="auto"/>
        <w:bottom w:val="none" w:sz="0" w:space="0" w:color="auto"/>
        <w:right w:val="none" w:sz="0" w:space="0" w:color="auto"/>
      </w:divBdr>
    </w:div>
    <w:div w:id="203057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0252C1-7B0A-944A-917D-752884C1EAD1}">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TotalTime>
  <Pages>4</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Kateryna.Monastyrska</dc:creator>
  <cp:keywords/>
  <dc:description/>
  <cp:lastModifiedBy>Kateryna.Monastyrska</cp:lastModifiedBy>
  <cp:revision>2</cp:revision>
  <dcterms:created xsi:type="dcterms:W3CDTF">2020-05-28T08:05:00Z</dcterms:created>
  <dcterms:modified xsi:type="dcterms:W3CDTF">2020-06-01T07:39:00Z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documentId_4663</vt:lpwstr>
  </property>
</Properties>
</file>